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62FC" w:rsidR="003460CA" w:rsidP="003460CA" w:rsidRDefault="003460CA" w14:paraId="170ECA8F" w14:textId="469F768E">
      <w:pPr>
        <w:spacing w:after="300"/>
        <w:jc w:val="center"/>
        <w:rPr>
          <w:rFonts w:ascii="Segoe UI" w:hAnsi="Segoe UI" w:eastAsia="Times New Roman" w:cs="Segoe UI"/>
          <w:color w:val="0D0D0D"/>
          <w:kern w:val="0"/>
          <w:lang w:eastAsia="en-GB"/>
          <w14:ligatures w14:val="none"/>
        </w:rPr>
      </w:pPr>
      <w:r w:rsidRPr="00E462FC">
        <w:rPr>
          <w:rFonts w:ascii="Segoe UI" w:hAnsi="Segoe UI" w:eastAsia="Times New Roman" w:cs="Segoe UI"/>
          <w:b/>
          <w:bCs/>
          <w:color w:val="0D0D0D"/>
          <w:kern w:val="0"/>
          <w:lang w:eastAsia="en-GB"/>
          <w14:ligatures w14:val="none"/>
        </w:rPr>
        <w:t>PeopleBunch Data Protection and Confidentiality Policy</w:t>
      </w:r>
    </w:p>
    <w:p w:rsidRPr="00E462FC" w:rsidR="003460CA" w:rsidP="003460CA" w:rsidRDefault="003460CA" w14:paraId="2D7D80BB" w14:textId="6FC9915F">
      <w:pPr>
        <w:spacing w:before="300" w:after="300"/>
        <w:rPr>
          <w:rFonts w:ascii="Segoe UI" w:hAnsi="Segoe UI" w:eastAsia="Times New Roman" w:cs="Segoe UI"/>
          <w:color w:val="0D0D0D"/>
          <w:kern w:val="0"/>
          <w:lang w:eastAsia="en-GB"/>
          <w14:ligatures w14:val="none"/>
        </w:rPr>
      </w:pPr>
      <w:r w:rsidRPr="55B0BC46" w:rsidR="003460CA">
        <w:rPr>
          <w:rFonts w:ascii="Segoe UI" w:hAnsi="Segoe UI" w:eastAsia="Times New Roman" w:cs="Segoe UI"/>
          <w:b w:val="1"/>
          <w:bCs w:val="1"/>
          <w:color w:val="0D0D0D"/>
          <w:kern w:val="0"/>
          <w:lang w:eastAsia="en-GB"/>
          <w14:ligatures w14:val="none"/>
        </w:rPr>
        <w:t>A</w:t>
      </w:r>
      <w:r w:rsidRPr="55B0BC46" w:rsidR="003460CA">
        <w:rPr>
          <w:rFonts w:ascii="Segoe UI" w:hAnsi="Segoe UI" w:eastAsia="Times New Roman" w:cs="Segoe UI"/>
          <w:b w:val="1"/>
          <w:bCs w:val="1"/>
          <w:color w:val="0D0D0D"/>
          <w:kern w:val="0"/>
          <w:lang w:eastAsia="en-GB"/>
          <w14:ligatures w14:val="none"/>
        </w:rPr>
        <w:t xml:space="preserve">t </w:t>
      </w:r>
      <w:r w:rsidRPr="55B0BC46" w:rsidR="7366A467">
        <w:rPr>
          <w:rFonts w:ascii="Segoe UI" w:hAnsi="Segoe UI" w:eastAsia="Times New Roman" w:cs="Segoe UI"/>
          <w:b w:val="1"/>
          <w:bCs w:val="1"/>
          <w:color w:val="0D0D0D"/>
          <w:kern w:val="0"/>
          <w:lang w:eastAsia="en-GB"/>
          <w14:ligatures w14:val="none"/>
        </w:rPr>
        <w:t>Mini Explorers Childcare,</w:t>
      </w:r>
      <w:r w:rsidRPr="00E462FC" w:rsidR="003460CA">
        <w:rPr>
          <w:rFonts w:ascii="Segoe UI" w:hAnsi="Segoe UI" w:eastAsia="Times New Roman" w:cs="Segoe UI"/>
          <w:color w:val="0D0D0D"/>
          <w:kern w:val="0"/>
          <w:lang w:eastAsia="en-GB"/>
          <w14:ligatures w14:val="none"/>
        </w:rPr>
        <w:t xml:space="preserve"> </w:t>
      </w:r>
      <w:r w:rsidRPr="00E462FC" w:rsidR="003460CA">
        <w:rPr>
          <w:rFonts w:ascii="Segoe UI" w:hAnsi="Segoe UI" w:eastAsia="Times New Roman" w:cs="Segoe UI"/>
          <w:b w:val="1"/>
          <w:bCs w:val="1"/>
          <w:color w:val="0D0D0D"/>
          <w:kern w:val="0"/>
          <w:lang w:eastAsia="en-GB"/>
          <w14:ligatures w14:val="none"/>
        </w:rPr>
        <w:t>we recognise the importance of maintaining the confidentiality and privacy of sensitive information regarding children, families, staff, and volunteers. This policy outlines our commitment to complying with data protection regulations and safeguarding the privacy of individuals.</w:t>
      </w:r>
    </w:p>
    <w:p w:rsidRPr="00E462FC" w:rsidR="003460CA" w:rsidP="003460CA" w:rsidRDefault="003460CA" w14:paraId="42C042ED" w14:textId="77777777">
      <w:pPr>
        <w:spacing w:before="300" w:after="300"/>
        <w:rPr>
          <w:rFonts w:ascii="Segoe UI" w:hAnsi="Segoe UI" w:eastAsia="Times New Roman" w:cs="Segoe UI"/>
          <w:color w:val="0D0D0D"/>
          <w:kern w:val="0"/>
          <w:lang w:eastAsia="en-GB"/>
          <w14:ligatures w14:val="none"/>
        </w:rPr>
      </w:pPr>
      <w:r w:rsidRPr="00E462FC">
        <w:rPr>
          <w:rFonts w:ascii="Segoe UI" w:hAnsi="Segoe UI" w:eastAsia="Times New Roman" w:cs="Segoe UI"/>
          <w:b/>
          <w:bCs/>
          <w:color w:val="0D0D0D"/>
          <w:kern w:val="0"/>
          <w:lang w:eastAsia="en-GB"/>
          <w14:ligatures w14:val="none"/>
        </w:rPr>
        <w:t>Legal Requirements:</w:t>
      </w:r>
    </w:p>
    <w:p w:rsidRPr="00E462FC" w:rsidR="003460CA" w:rsidP="003460CA" w:rsidRDefault="003460CA" w14:paraId="64D45264" w14:textId="77777777">
      <w:pPr>
        <w:numPr>
          <w:ilvl w:val="0"/>
          <w:numId w:val="1"/>
        </w:numPr>
        <w:rPr>
          <w:rFonts w:ascii="Segoe UI" w:hAnsi="Segoe UI" w:eastAsia="Times New Roman" w:cs="Segoe UI"/>
          <w:color w:val="0D0D0D"/>
          <w:kern w:val="0"/>
          <w:lang w:eastAsia="en-GB"/>
          <w14:ligatures w14:val="none"/>
        </w:rPr>
      </w:pPr>
      <w:r w:rsidRPr="00E462FC">
        <w:rPr>
          <w:rFonts w:ascii="Segoe UI" w:hAnsi="Segoe UI" w:eastAsia="Times New Roman" w:cs="Segoe UI"/>
          <w:color w:val="0D0D0D"/>
          <w:kern w:val="0"/>
          <w:lang w:eastAsia="en-GB"/>
          <w14:ligatures w14:val="none"/>
        </w:rPr>
        <w:t>We adhere to the Statutory Framework for the Early Years Foundation Stage (EYFS) and relevant regulations concerning the storage and handling of information.</w:t>
      </w:r>
    </w:p>
    <w:p w:rsidRPr="00E462FC" w:rsidR="003460CA" w:rsidP="003460CA" w:rsidRDefault="003460CA" w14:paraId="4069AD6E" w14:textId="77777777">
      <w:pPr>
        <w:numPr>
          <w:ilvl w:val="0"/>
          <w:numId w:val="1"/>
        </w:numPr>
        <w:rPr>
          <w:rFonts w:ascii="Segoe UI" w:hAnsi="Segoe UI" w:eastAsia="Times New Roman" w:cs="Segoe UI"/>
          <w:color w:val="0D0D0D"/>
          <w:kern w:val="0"/>
          <w:lang w:eastAsia="en-GB"/>
          <w14:ligatures w14:val="none"/>
        </w:rPr>
      </w:pPr>
      <w:r w:rsidRPr="00E462FC">
        <w:rPr>
          <w:rFonts w:ascii="Segoe UI" w:hAnsi="Segoe UI" w:eastAsia="Times New Roman" w:cs="Segoe UI"/>
          <w:color w:val="0D0D0D"/>
          <w:kern w:val="0"/>
          <w:lang w:eastAsia="en-GB"/>
          <w14:ligatures w14:val="none"/>
        </w:rPr>
        <w:t>Compliance with the General Data Protection Regulation (GDPR), Data Protection Act 2018, and Freedom of Information Act 2000 is ensured regarding data storage and access.</w:t>
      </w:r>
    </w:p>
    <w:p w:rsidRPr="00E462FC" w:rsidR="003460CA" w:rsidP="003460CA" w:rsidRDefault="003460CA" w14:paraId="312F2C67" w14:textId="77777777">
      <w:pPr>
        <w:spacing w:before="300" w:after="300"/>
        <w:rPr>
          <w:rFonts w:ascii="Segoe UI" w:hAnsi="Segoe UI" w:eastAsia="Times New Roman" w:cs="Segoe UI"/>
          <w:color w:val="0D0D0D"/>
          <w:kern w:val="0"/>
          <w:lang w:eastAsia="en-GB"/>
          <w14:ligatures w14:val="none"/>
        </w:rPr>
      </w:pPr>
      <w:r w:rsidRPr="00E462FC">
        <w:rPr>
          <w:rFonts w:ascii="Segoe UI" w:hAnsi="Segoe UI" w:eastAsia="Times New Roman" w:cs="Segoe UI"/>
          <w:b/>
          <w:bCs/>
          <w:color w:val="0D0D0D"/>
          <w:kern w:val="0"/>
          <w:lang w:eastAsia="en-GB"/>
          <w14:ligatures w14:val="none"/>
        </w:rPr>
        <w:t>Procedures:</w:t>
      </w:r>
    </w:p>
    <w:p w:rsidRPr="00E462FC" w:rsidR="003460CA" w:rsidP="003460CA" w:rsidRDefault="003460CA" w14:paraId="79C74448" w14:textId="1673E8DA">
      <w:pPr>
        <w:numPr>
          <w:ilvl w:val="0"/>
          <w:numId w:val="2"/>
        </w:numPr>
        <w:rPr>
          <w:rFonts w:ascii="Segoe UI" w:hAnsi="Segoe UI" w:eastAsia="Times New Roman" w:cs="Segoe UI"/>
          <w:color w:val="0D0D0D"/>
          <w:kern w:val="0"/>
          <w:lang w:eastAsia="en-GB"/>
          <w14:ligatures w14:val="none"/>
        </w:rPr>
      </w:pPr>
      <w:r w:rsidRPr="00E462FC" w:rsidR="003460CA">
        <w:rPr>
          <w:rFonts w:ascii="Segoe UI" w:hAnsi="Segoe UI" w:eastAsia="Times New Roman" w:cs="Segoe UI"/>
          <w:color w:val="0D0D0D"/>
          <w:kern w:val="0"/>
          <w:lang w:eastAsia="en-GB"/>
          <w14:ligatures w14:val="none"/>
        </w:rPr>
        <w:t xml:space="preserve">Confidential records are securely stored in </w:t>
      </w:r>
      <w:r w:rsidRPr="00E462FC" w:rsidR="78BB1FA5">
        <w:rPr>
          <w:rFonts w:ascii="Segoe UI" w:hAnsi="Segoe UI" w:eastAsia="Times New Roman" w:cs="Segoe UI"/>
          <w:color w:val="0D0D0D"/>
          <w:kern w:val="0"/>
          <w:lang w:eastAsia="en-GB"/>
          <w14:ligatures w14:val="none"/>
        </w:rPr>
        <w:t>the locked premises</w:t>
      </w:r>
      <w:r w:rsidRPr="00E462FC" w:rsidR="003460CA">
        <w:rPr>
          <w:rFonts w:ascii="Segoe UI" w:hAnsi="Segoe UI" w:eastAsia="Times New Roman" w:cs="Segoe UI"/>
          <w:color w:val="0D0D0D"/>
          <w:kern w:val="0"/>
          <w:lang w:eastAsia="en-GB"/>
          <w14:ligatures w14:val="none"/>
        </w:rPr>
        <w:t xml:space="preserve"> or password-protected computers.</w:t>
      </w:r>
    </w:p>
    <w:p w:rsidRPr="00E462FC" w:rsidR="003460CA" w:rsidP="003460CA" w:rsidRDefault="003460CA" w14:paraId="6C936854" w14:textId="13487606">
      <w:pPr>
        <w:numPr>
          <w:ilvl w:val="0"/>
          <w:numId w:val="2"/>
        </w:numPr>
        <w:rPr>
          <w:rFonts w:ascii="Segoe UI" w:hAnsi="Segoe UI" w:eastAsia="Times New Roman" w:cs="Segoe UI"/>
          <w:color w:val="0D0D0D"/>
          <w:kern w:val="0"/>
          <w:lang w:eastAsia="en-GB"/>
          <w14:ligatures w14:val="none"/>
        </w:rPr>
      </w:pPr>
      <w:r w:rsidRPr="00E462FC">
        <w:rPr>
          <w:rFonts w:ascii="Segoe UI" w:hAnsi="Segoe UI" w:eastAsia="Times New Roman" w:cs="Segoe UI"/>
          <w:color w:val="0D0D0D"/>
          <w:kern w:val="0"/>
          <w:lang w:eastAsia="en-GB"/>
          <w14:ligatures w14:val="none"/>
        </w:rPr>
        <w:t>Staff, students, and volunteers receive induction training emphasising the importance of protecting children's privacy and complying with legal requirements.</w:t>
      </w:r>
    </w:p>
    <w:p w:rsidRPr="00E462FC" w:rsidR="003460CA" w:rsidP="003460CA" w:rsidRDefault="003460CA" w14:paraId="6E164730" w14:textId="4FC88C1E">
      <w:pPr>
        <w:numPr>
          <w:ilvl w:val="0"/>
          <w:numId w:val="2"/>
        </w:numPr>
        <w:rPr>
          <w:rFonts w:ascii="Segoe UI" w:hAnsi="Segoe UI" w:eastAsia="Times New Roman" w:cs="Segoe UI"/>
          <w:color w:val="0D0D0D"/>
          <w:kern w:val="0"/>
          <w:lang w:eastAsia="en-GB"/>
          <w14:ligatures w14:val="none"/>
        </w:rPr>
      </w:pPr>
      <w:r w:rsidRPr="00E462FC" w:rsidR="003460CA">
        <w:rPr>
          <w:rFonts w:ascii="Segoe UI" w:hAnsi="Segoe UI" w:eastAsia="Times New Roman" w:cs="Segoe UI"/>
          <w:color w:val="0D0D0D"/>
          <w:kern w:val="0"/>
          <w:lang w:eastAsia="en-GB"/>
          <w14:ligatures w14:val="none"/>
        </w:rPr>
        <w:t xml:space="preserve">Information about children and families is strictly confidential and only shared within the </w:t>
      </w:r>
      <w:r w:rsidRPr="00E462FC" w:rsidR="50008AEB">
        <w:rPr>
          <w:rFonts w:ascii="Segoe UI" w:hAnsi="Segoe UI" w:eastAsia="Times New Roman" w:cs="Segoe UI"/>
          <w:color w:val="0D0D0D"/>
          <w:kern w:val="0"/>
          <w:lang w:eastAsia="en-GB"/>
          <w14:ligatures w14:val="none"/>
        </w:rPr>
        <w:t>setting</w:t>
      </w:r>
      <w:r w:rsidRPr="00E462FC" w:rsidR="003460CA">
        <w:rPr>
          <w:rFonts w:ascii="Segoe UI" w:hAnsi="Segoe UI" w:eastAsia="Times New Roman" w:cs="Segoe UI"/>
          <w:color w:val="0D0D0D"/>
          <w:kern w:val="0"/>
          <w:lang w:eastAsia="en-GB"/>
          <w14:ligatures w14:val="none"/>
        </w:rPr>
        <w:t xml:space="preserve"> or with relevant professionals when necessary.</w:t>
      </w:r>
    </w:p>
    <w:p w:rsidRPr="00E462FC" w:rsidR="003460CA" w:rsidP="003460CA" w:rsidRDefault="003460CA" w14:paraId="67B5F332" w14:textId="77777777">
      <w:pPr>
        <w:numPr>
          <w:ilvl w:val="0"/>
          <w:numId w:val="2"/>
        </w:numPr>
        <w:rPr>
          <w:rFonts w:ascii="Segoe UI" w:hAnsi="Segoe UI" w:eastAsia="Times New Roman" w:cs="Segoe UI"/>
          <w:color w:val="0D0D0D"/>
          <w:kern w:val="0"/>
          <w:lang w:eastAsia="en-GB"/>
          <w14:ligatures w14:val="none"/>
        </w:rPr>
      </w:pPr>
      <w:r w:rsidRPr="00E462FC">
        <w:rPr>
          <w:rFonts w:ascii="Segoe UI" w:hAnsi="Segoe UI" w:eastAsia="Times New Roman" w:cs="Segoe UI"/>
          <w:color w:val="0D0D0D"/>
          <w:kern w:val="0"/>
          <w:lang w:eastAsia="en-GB"/>
          <w14:ligatures w14:val="none"/>
        </w:rPr>
        <w:t>Parents have access to their child's records but not those of other children, except in specific circumstances deemed appropriate by relevant authorities.</w:t>
      </w:r>
    </w:p>
    <w:p w:rsidRPr="00E462FC" w:rsidR="003460CA" w:rsidP="003460CA" w:rsidRDefault="003460CA" w14:paraId="4A3FC19F" w14:textId="77777777">
      <w:pPr>
        <w:numPr>
          <w:ilvl w:val="0"/>
          <w:numId w:val="2"/>
        </w:numPr>
        <w:rPr>
          <w:rFonts w:ascii="Segoe UI" w:hAnsi="Segoe UI" w:eastAsia="Times New Roman" w:cs="Segoe UI"/>
          <w:color w:val="0D0D0D"/>
          <w:kern w:val="0"/>
          <w:lang w:eastAsia="en-GB"/>
          <w14:ligatures w14:val="none"/>
        </w:rPr>
      </w:pPr>
      <w:r w:rsidRPr="00E462FC">
        <w:rPr>
          <w:rFonts w:ascii="Segoe UI" w:hAnsi="Segoe UI" w:eastAsia="Times New Roman" w:cs="Segoe UI"/>
          <w:color w:val="0D0D0D"/>
          <w:kern w:val="0"/>
          <w:lang w:eastAsia="en-GB"/>
          <w14:ligatures w14:val="none"/>
        </w:rPr>
        <w:t>Personal information provided by parents is not discussed with other staff members, except where necessary for planning child needs.</w:t>
      </w:r>
    </w:p>
    <w:p w:rsidRPr="00E462FC" w:rsidR="003460CA" w:rsidP="003460CA" w:rsidRDefault="003460CA" w14:paraId="0AF3BF4A" w14:textId="77777777">
      <w:pPr>
        <w:numPr>
          <w:ilvl w:val="0"/>
          <w:numId w:val="2"/>
        </w:numPr>
        <w:rPr>
          <w:rFonts w:ascii="Segoe UI" w:hAnsi="Segoe UI" w:eastAsia="Times New Roman" w:cs="Segoe UI"/>
          <w:color w:val="0D0D0D"/>
          <w:kern w:val="0"/>
          <w:lang w:eastAsia="en-GB"/>
          <w14:ligatures w14:val="none"/>
        </w:rPr>
      </w:pPr>
      <w:r w:rsidRPr="00E462FC">
        <w:rPr>
          <w:rFonts w:ascii="Segoe UI" w:hAnsi="Segoe UI" w:eastAsia="Times New Roman" w:cs="Segoe UI"/>
          <w:color w:val="0D0D0D"/>
          <w:kern w:val="0"/>
          <w:lang w:eastAsia="en-GB"/>
          <w14:ligatures w14:val="none"/>
        </w:rPr>
        <w:t>Employment-related matters remain confidential to parties directly involved in personnel decisions.</w:t>
      </w:r>
    </w:p>
    <w:p w:rsidRPr="00E462FC" w:rsidR="003460CA" w:rsidP="55B0BC46" w:rsidRDefault="003460CA" w14:paraId="1A1FFB5A" w14:textId="486D3453">
      <w:pPr>
        <w:numPr>
          <w:ilvl w:val="0"/>
          <w:numId w:val="2"/>
        </w:numPr>
        <w:rPr>
          <w:rFonts w:ascii="Segoe UI" w:hAnsi="Segoe UI" w:eastAsia="Times New Roman" w:cs="Segoe UI"/>
          <w:color w:val="0D0D0D"/>
          <w:kern w:val="0"/>
          <w:lang w:eastAsia="en-GB"/>
          <w14:ligatures w14:val="none"/>
        </w:rPr>
      </w:pPr>
      <w:r w:rsidRPr="00E462FC" w:rsidR="003460CA">
        <w:rPr>
          <w:rFonts w:ascii="Segoe UI" w:hAnsi="Segoe UI" w:eastAsia="Times New Roman" w:cs="Segoe UI"/>
          <w:color w:val="0D0D0D"/>
          <w:kern w:val="0"/>
          <w:lang w:eastAsia="en-GB"/>
          <w14:ligatures w14:val="none"/>
        </w:rPr>
        <w:t>Concerns regarding a child's safety are documented and shared on a need-to-know basis, with safeguarding policies overriding confidentiality when necessary</w:t>
      </w:r>
      <w:r w:rsidRPr="00E462FC" w:rsidR="524BB183">
        <w:rPr>
          <w:rFonts w:ascii="Segoe UI" w:hAnsi="Segoe UI" w:eastAsia="Times New Roman" w:cs="Segoe UI"/>
          <w:color w:val="0D0D0D"/>
          <w:kern w:val="0"/>
          <w:lang w:eastAsia="en-GB"/>
          <w14:ligatures w14:val="none"/>
        </w:rPr>
        <w:t>.</w:t>
      </w:r>
    </w:p>
    <w:p w:rsidR="00A87DF9" w:rsidP="003460CA" w:rsidRDefault="00A87DF9" w14:paraId="3F2F9DF8" w14:textId="77777777">
      <w:pPr>
        <w:spacing w:before="300" w:after="300"/>
        <w:rPr>
          <w:rFonts w:ascii="Segoe UI" w:hAnsi="Segoe UI" w:eastAsia="Times New Roman" w:cs="Segoe UI"/>
          <w:b/>
          <w:bCs/>
          <w:color w:val="0D0D0D"/>
          <w:kern w:val="0"/>
          <w:lang w:eastAsia="en-GB"/>
          <w14:ligatures w14:val="none"/>
        </w:rPr>
      </w:pPr>
    </w:p>
    <w:p w:rsidRPr="00E462FC" w:rsidR="003460CA" w:rsidP="003460CA" w:rsidRDefault="003460CA" w14:paraId="0B2FDC4D" w14:textId="20CC14F4">
      <w:pPr>
        <w:spacing w:before="300" w:after="300"/>
        <w:rPr>
          <w:rFonts w:ascii="Segoe UI" w:hAnsi="Segoe UI" w:eastAsia="Times New Roman" w:cs="Segoe UI"/>
          <w:color w:val="0D0D0D"/>
          <w:kern w:val="0"/>
          <w:lang w:eastAsia="en-GB"/>
          <w14:ligatures w14:val="none"/>
        </w:rPr>
      </w:pPr>
      <w:r w:rsidRPr="00E462FC">
        <w:rPr>
          <w:rFonts w:ascii="Segoe UI" w:hAnsi="Segoe UI" w:eastAsia="Times New Roman" w:cs="Segoe UI"/>
          <w:b/>
          <w:bCs/>
          <w:color w:val="0D0D0D"/>
          <w:kern w:val="0"/>
          <w:lang w:eastAsia="en-GB"/>
          <w14:ligatures w14:val="none"/>
        </w:rPr>
        <w:t>GDPR Compliance:</w:t>
      </w:r>
    </w:p>
    <w:p w:rsidRPr="00E462FC" w:rsidR="003460CA" w:rsidP="003460CA" w:rsidRDefault="003460CA" w14:paraId="462331FD" w14:textId="77777777">
      <w:pPr>
        <w:numPr>
          <w:ilvl w:val="0"/>
          <w:numId w:val="3"/>
        </w:numPr>
        <w:rPr>
          <w:rFonts w:ascii="Segoe UI" w:hAnsi="Segoe UI" w:eastAsia="Times New Roman" w:cs="Segoe UI"/>
          <w:color w:val="0D0D0D"/>
          <w:kern w:val="0"/>
          <w:lang w:eastAsia="en-GB"/>
          <w14:ligatures w14:val="none"/>
        </w:rPr>
      </w:pPr>
      <w:r w:rsidRPr="00E462FC">
        <w:rPr>
          <w:rFonts w:ascii="Segoe UI" w:hAnsi="Segoe UI" w:eastAsia="Times New Roman" w:cs="Segoe UI"/>
          <w:color w:val="0D0D0D"/>
          <w:kern w:val="0"/>
          <w:lang w:eastAsia="en-GB"/>
          <w14:ligatures w14:val="none"/>
        </w:rPr>
        <w:t>Terms and conditions, privacy notices, and consent forms are readily accessible and written in clear, understandable language.</w:t>
      </w:r>
    </w:p>
    <w:p w:rsidRPr="00E462FC" w:rsidR="003460CA" w:rsidP="003460CA" w:rsidRDefault="003460CA" w14:paraId="4F41A3B5" w14:textId="77777777">
      <w:pPr>
        <w:numPr>
          <w:ilvl w:val="0"/>
          <w:numId w:val="3"/>
        </w:numPr>
        <w:rPr>
          <w:rFonts w:ascii="Segoe UI" w:hAnsi="Segoe UI" w:eastAsia="Times New Roman" w:cs="Segoe UI"/>
          <w:color w:val="0D0D0D"/>
          <w:kern w:val="0"/>
          <w:lang w:eastAsia="en-GB"/>
          <w14:ligatures w14:val="none"/>
        </w:rPr>
      </w:pPr>
      <w:r w:rsidRPr="00E462FC">
        <w:rPr>
          <w:rFonts w:ascii="Segoe UI" w:hAnsi="Segoe UI" w:eastAsia="Times New Roman" w:cs="Segoe UI"/>
          <w:color w:val="0D0D0D"/>
          <w:kern w:val="0"/>
          <w:lang w:eastAsia="en-GB"/>
          <w14:ligatures w14:val="none"/>
        </w:rPr>
        <w:t>Personal data is used solely for nursery operations, ensuring safety, operational efficiency, and regulatory compliance.</w:t>
      </w:r>
    </w:p>
    <w:p w:rsidRPr="00E462FC" w:rsidR="003460CA" w:rsidP="003460CA" w:rsidRDefault="003460CA" w14:paraId="243226B4" w14:textId="77777777">
      <w:pPr>
        <w:numPr>
          <w:ilvl w:val="0"/>
          <w:numId w:val="3"/>
        </w:numPr>
        <w:rPr>
          <w:rFonts w:ascii="Segoe UI" w:hAnsi="Segoe UI" w:eastAsia="Times New Roman" w:cs="Segoe UI"/>
          <w:color w:val="0D0D0D"/>
          <w:kern w:val="0"/>
          <w:lang w:eastAsia="en-GB"/>
          <w14:ligatures w14:val="none"/>
        </w:rPr>
      </w:pPr>
      <w:r w:rsidRPr="00E462FC">
        <w:rPr>
          <w:rFonts w:ascii="Segoe UI" w:hAnsi="Segoe UI" w:eastAsia="Times New Roman" w:cs="Segoe UI"/>
          <w:color w:val="0D0D0D"/>
          <w:kern w:val="0"/>
          <w:lang w:eastAsia="en-GB"/>
          <w14:ligatures w14:val="none"/>
        </w:rPr>
        <w:t>Individuals have the right to access, amend, or delete their records, subject to legal provisions.</w:t>
      </w:r>
    </w:p>
    <w:p w:rsidRPr="00E462FC" w:rsidR="003460CA" w:rsidP="003460CA" w:rsidRDefault="003460CA" w14:paraId="330399F6" w14:textId="77777777">
      <w:pPr>
        <w:numPr>
          <w:ilvl w:val="0"/>
          <w:numId w:val="3"/>
        </w:numPr>
        <w:rPr>
          <w:rFonts w:ascii="Segoe UI" w:hAnsi="Segoe UI" w:eastAsia="Times New Roman" w:cs="Segoe UI"/>
          <w:color w:val="0D0D0D"/>
          <w:kern w:val="0"/>
          <w:lang w:eastAsia="en-GB"/>
          <w14:ligatures w14:val="none"/>
        </w:rPr>
      </w:pPr>
      <w:r w:rsidRPr="00E462FC">
        <w:rPr>
          <w:rFonts w:ascii="Segoe UI" w:hAnsi="Segoe UI" w:eastAsia="Times New Roman" w:cs="Segoe UI"/>
          <w:color w:val="0D0D0D"/>
          <w:kern w:val="0"/>
          <w:lang w:eastAsia="en-GB"/>
          <w14:ligatures w14:val="none"/>
        </w:rPr>
        <w:t>Staff are trained to understand data protection principles, allowing them to share information for safeguarding purposes when necessary, even without explicit consent.</w:t>
      </w:r>
    </w:p>
    <w:p w:rsidRPr="00E462FC" w:rsidR="003460CA" w:rsidP="003460CA" w:rsidRDefault="003460CA" w14:paraId="2C3652A7" w14:textId="77777777">
      <w:pPr>
        <w:spacing w:before="300" w:after="300"/>
        <w:rPr>
          <w:rFonts w:ascii="Segoe UI" w:hAnsi="Segoe UI" w:eastAsia="Times New Roman" w:cs="Segoe UI"/>
          <w:color w:val="0D0D0D"/>
          <w:kern w:val="0"/>
          <w:lang w:eastAsia="en-GB"/>
          <w14:ligatures w14:val="none"/>
        </w:rPr>
      </w:pPr>
      <w:r w:rsidRPr="00E462FC">
        <w:rPr>
          <w:rFonts w:ascii="Segoe UI" w:hAnsi="Segoe UI" w:eastAsia="Times New Roman" w:cs="Segoe UI"/>
          <w:b/>
          <w:bCs/>
          <w:color w:val="0D0D0D"/>
          <w:kern w:val="0"/>
          <w:lang w:eastAsia="en-GB"/>
          <w14:ligatures w14:val="none"/>
        </w:rPr>
        <w:t>Staff and Volunteer Information:</w:t>
      </w:r>
    </w:p>
    <w:p w:rsidRPr="00E462FC" w:rsidR="003460CA" w:rsidP="003460CA" w:rsidRDefault="003460CA" w14:paraId="3B0D93CE" w14:textId="77777777">
      <w:pPr>
        <w:numPr>
          <w:ilvl w:val="0"/>
          <w:numId w:val="4"/>
        </w:numPr>
        <w:rPr>
          <w:rFonts w:ascii="Segoe UI" w:hAnsi="Segoe UI" w:eastAsia="Times New Roman" w:cs="Segoe UI"/>
          <w:color w:val="0D0D0D"/>
          <w:kern w:val="0"/>
          <w:lang w:eastAsia="en-GB"/>
          <w14:ligatures w14:val="none"/>
        </w:rPr>
      </w:pPr>
      <w:r w:rsidRPr="00E462FC">
        <w:rPr>
          <w:rFonts w:ascii="Segoe UI" w:hAnsi="Segoe UI" w:eastAsia="Times New Roman" w:cs="Segoe UI"/>
          <w:color w:val="0D0D0D"/>
          <w:kern w:val="0"/>
          <w:lang w:eastAsia="en-GB"/>
          <w14:ligatures w14:val="none"/>
        </w:rPr>
        <w:t>Information and records pertaining to staff and volunteers are kept confidentially in locked storage.</w:t>
      </w:r>
    </w:p>
    <w:p w:rsidRPr="00E462FC" w:rsidR="003460CA" w:rsidP="003460CA" w:rsidRDefault="003460CA" w14:paraId="12EC1616" w14:textId="77777777">
      <w:pPr>
        <w:numPr>
          <w:ilvl w:val="0"/>
          <w:numId w:val="4"/>
        </w:numPr>
        <w:rPr>
          <w:rFonts w:ascii="Segoe UI" w:hAnsi="Segoe UI" w:eastAsia="Times New Roman" w:cs="Segoe UI"/>
          <w:color w:val="0D0D0D"/>
          <w:kern w:val="0"/>
          <w:lang w:eastAsia="en-GB"/>
          <w14:ligatures w14:val="none"/>
        </w:rPr>
      </w:pPr>
      <w:r w:rsidRPr="00E462FC">
        <w:rPr>
          <w:rFonts w:ascii="Segoe UI" w:hAnsi="Segoe UI" w:eastAsia="Times New Roman" w:cs="Segoe UI"/>
          <w:color w:val="0D0D0D"/>
          <w:kern w:val="0"/>
          <w:lang w:eastAsia="en-GB"/>
          <w14:ligatures w14:val="none"/>
        </w:rPr>
        <w:t>Staff members have the right to access their personal files upon request.</w:t>
      </w:r>
    </w:p>
    <w:p w:rsidRPr="00E462FC" w:rsidR="003460CA" w:rsidP="003460CA" w:rsidRDefault="003460CA" w14:paraId="06181214" w14:textId="77777777">
      <w:pPr>
        <w:spacing w:before="300"/>
        <w:rPr>
          <w:rFonts w:ascii="Segoe UI" w:hAnsi="Segoe UI" w:eastAsia="Times New Roman" w:cs="Segoe UI"/>
          <w:color w:val="0D0D0D"/>
          <w:kern w:val="0"/>
          <w:lang w:eastAsia="en-GB"/>
          <w14:ligatures w14:val="none"/>
        </w:rPr>
      </w:pPr>
      <w:r w:rsidRPr="00E462FC">
        <w:rPr>
          <w:rFonts w:ascii="Segoe UI" w:hAnsi="Segoe UI" w:eastAsia="Times New Roman" w:cs="Segoe UI"/>
          <w:color w:val="0D0D0D"/>
          <w:kern w:val="0"/>
          <w:lang w:eastAsia="en-GB"/>
          <w14:ligatures w14:val="none"/>
        </w:rPr>
        <w:t>By adhering to this policy, we aim to uphold the privacy and confidentiality of all individuals associated with [</w:t>
      </w:r>
      <w:r w:rsidRPr="00E462FC">
        <w:rPr>
          <w:rFonts w:ascii="Segoe UI" w:hAnsi="Segoe UI" w:eastAsia="Times New Roman" w:cs="Segoe UI"/>
          <w:b/>
          <w:bCs/>
          <w:color w:val="0D0D0D"/>
          <w:kern w:val="0"/>
          <w:lang w:eastAsia="en-GB"/>
          <w14:ligatures w14:val="none"/>
        </w:rPr>
        <w:t>Insert nursery name]</w:t>
      </w:r>
      <w:r w:rsidRPr="00E462FC">
        <w:rPr>
          <w:rFonts w:ascii="Segoe UI" w:hAnsi="Segoe UI" w:eastAsia="Times New Roman" w:cs="Segoe UI"/>
          <w:color w:val="0D0D0D"/>
          <w:kern w:val="0"/>
          <w:lang w:eastAsia="en-GB"/>
          <w14:ligatures w14:val="none"/>
        </w:rPr>
        <w:t xml:space="preserve"> while meeting legal obligations and ensuring effective nursery operations.</w:t>
      </w:r>
    </w:p>
    <w:p w:rsidRPr="00E462FC" w:rsidR="009F320D" w:rsidP="003460CA" w:rsidRDefault="009F320D" w14:paraId="11B39E11" w14:textId="77777777"/>
    <w:tbl>
      <w:tblPr>
        <w:tblW w:w="0" w:type="auto"/>
        <w:tblCellMar>
          <w:top w:w="15" w:type="dxa"/>
          <w:left w:w="15" w:type="dxa"/>
          <w:bottom w:w="15" w:type="dxa"/>
          <w:right w:w="15" w:type="dxa"/>
        </w:tblCellMar>
        <w:tblLook w:val="04A0" w:firstRow="1" w:lastRow="0" w:firstColumn="1" w:lastColumn="0" w:noHBand="0" w:noVBand="1"/>
      </w:tblPr>
      <w:tblGrid>
        <w:gridCol w:w="2479"/>
        <w:gridCol w:w="2832"/>
        <w:gridCol w:w="1523"/>
      </w:tblGrid>
      <w:tr w:rsidRPr="00E462FC" w:rsidR="00FC17C5" w:rsidTr="55B0BC46" w14:paraId="4DF78F5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E462FC" w:rsidR="00FC17C5" w:rsidP="00FC17C5" w:rsidRDefault="00FC17C5" w14:paraId="3EB42B10" w14:textId="77777777">
            <w:pPr>
              <w:jc w:val="both"/>
              <w:rPr>
                <w:rFonts w:ascii="Times New Roman" w:hAnsi="Times New Roman" w:eastAsia="Times New Roman" w:cs="Times New Roman"/>
                <w:kern w:val="0"/>
                <w:lang w:eastAsia="en-GB"/>
                <w14:ligatures w14:val="none"/>
              </w:rPr>
            </w:pPr>
            <w:r w:rsidRPr="00E462FC">
              <w:rPr>
                <w:rFonts w:ascii="Calibri" w:hAnsi="Calibri" w:eastAsia="Times New Roman" w:cs="Calibri"/>
                <w:b/>
                <w:bCs/>
                <w:color w:val="000000"/>
                <w:kern w:val="0"/>
                <w:sz w:val="20"/>
                <w:szCs w:val="20"/>
                <w:lang w:eastAsia="en-GB"/>
                <w14:ligatures w14:val="none"/>
              </w:rPr>
              <w:t>This policy was adopted on</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E462FC" w:rsidR="00FC17C5" w:rsidP="00FC17C5" w:rsidRDefault="00FC17C5" w14:paraId="20E4ED7D" w14:textId="77777777">
            <w:pPr>
              <w:jc w:val="both"/>
              <w:rPr>
                <w:rFonts w:ascii="Times New Roman" w:hAnsi="Times New Roman" w:eastAsia="Times New Roman" w:cs="Times New Roman"/>
                <w:kern w:val="0"/>
                <w:lang w:eastAsia="en-GB"/>
                <w14:ligatures w14:val="none"/>
              </w:rPr>
            </w:pPr>
            <w:r w:rsidRPr="00E462FC">
              <w:rPr>
                <w:rFonts w:ascii="Calibri" w:hAnsi="Calibri" w:eastAsia="Times New Roman" w:cs="Calibri"/>
                <w:b/>
                <w:bCs/>
                <w:color w:val="000000"/>
                <w:kern w:val="0"/>
                <w:sz w:val="20"/>
                <w:szCs w:val="20"/>
                <w:lang w:eastAsia="en-GB"/>
                <w14:ligatures w14:val="none"/>
              </w:rPr>
              <w:t>Signed on behalf of the nursery</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E462FC" w:rsidR="00FC17C5" w:rsidP="00FC17C5" w:rsidRDefault="00FC17C5" w14:paraId="0977A4BD" w14:textId="77777777">
            <w:pPr>
              <w:jc w:val="both"/>
              <w:rPr>
                <w:rFonts w:ascii="Times New Roman" w:hAnsi="Times New Roman" w:eastAsia="Times New Roman" w:cs="Times New Roman"/>
                <w:kern w:val="0"/>
                <w:lang w:eastAsia="en-GB"/>
                <w14:ligatures w14:val="none"/>
              </w:rPr>
            </w:pPr>
            <w:r w:rsidRPr="00E462FC">
              <w:rPr>
                <w:rFonts w:ascii="Calibri" w:hAnsi="Calibri" w:eastAsia="Times New Roman" w:cs="Calibri"/>
                <w:b/>
                <w:bCs/>
                <w:color w:val="000000"/>
                <w:kern w:val="0"/>
                <w:sz w:val="20"/>
                <w:szCs w:val="20"/>
                <w:lang w:eastAsia="en-GB"/>
                <w14:ligatures w14:val="none"/>
              </w:rPr>
              <w:t>Date for review</w:t>
            </w:r>
          </w:p>
        </w:tc>
      </w:tr>
      <w:tr w:rsidRPr="00E462FC" w:rsidR="00FC17C5" w:rsidTr="55B0BC46" w14:paraId="49E41523"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E462FC" w:rsidR="00FC17C5" w:rsidP="55B0BC46" w:rsidRDefault="00FC17C5" w14:paraId="2D431503" w14:textId="77777777">
            <w:pPr>
              <w:jc w:val="both"/>
              <w:rPr>
                <w:rFonts w:ascii="Calibri" w:hAnsi="Calibri" w:eastAsia="Times New Roman" w:cs="Calibri"/>
                <w:i w:val="1"/>
                <w:iCs w:val="1"/>
                <w:color w:val="000000" w:themeColor="text1" w:themeTint="FF" w:themeShade="FF"/>
                <w:kern w:val="0"/>
                <w:sz w:val="20"/>
                <w:szCs w:val="20"/>
                <w:lang w:eastAsia="en-GB"/>
                <w14:ligatures w14:val="none"/>
              </w:rPr>
            </w:pPr>
            <w:r w:rsidRPr="55B0BC46" w:rsidR="255D025F">
              <w:rPr>
                <w:rFonts w:ascii="Calibri" w:hAnsi="Calibri" w:eastAsia="Times New Roman" w:cs="Calibri"/>
                <w:i w:val="1"/>
                <w:iCs w:val="1"/>
                <w:color w:val="000000"/>
                <w:kern w:val="0"/>
                <w:sz w:val="20"/>
                <w:szCs w:val="20"/>
                <w:lang w:eastAsia="en-GB"/>
                <w14:ligatures w14:val="none"/>
              </w:rPr>
              <w:t>2/9/2024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E462FC" w:rsidR="00FC17C5" w:rsidP="00FC17C5" w:rsidRDefault="00FC17C5" w14:paraId="0189D91A" w14:textId="77777777">
            <w:pPr>
              <w:rPr>
                <w:rFonts w:ascii="Times New Roman" w:hAnsi="Times New Roman" w:eastAsia="Times New Roman" w:cs="Times New Roman"/>
                <w:kern w:val="0"/>
                <w:lang w:eastAsia="en-GB"/>
                <w14:ligatures w14: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E462FC" w:rsidR="00FC17C5" w:rsidP="55B0BC46" w:rsidRDefault="00FC17C5" w14:paraId="205A7916" w14:textId="19270428">
            <w:pPr>
              <w:jc w:val="both"/>
              <w:rPr>
                <w:rFonts w:ascii="Calibri" w:hAnsi="Calibri" w:eastAsia="Times New Roman" w:cs="Calibri"/>
                <w:i w:val="1"/>
                <w:iCs w:val="1"/>
                <w:color w:val="000000" w:themeColor="text1" w:themeTint="FF" w:themeShade="FF"/>
                <w:kern w:val="0"/>
                <w:sz w:val="20"/>
                <w:szCs w:val="20"/>
                <w:lang w:eastAsia="en-GB"/>
                <w14:ligatures w14:val="none"/>
              </w:rPr>
            </w:pPr>
            <w:r w:rsidRPr="55B0BC46" w:rsidR="255D025F">
              <w:rPr>
                <w:rFonts w:ascii="Calibri" w:hAnsi="Calibri" w:eastAsia="Times New Roman" w:cs="Calibri"/>
                <w:i w:val="1"/>
                <w:iCs w:val="1"/>
                <w:color w:val="000000"/>
                <w:kern w:val="0"/>
                <w:sz w:val="20"/>
                <w:szCs w:val="20"/>
                <w:lang w:eastAsia="en-GB"/>
                <w14:ligatures w14:val="none"/>
              </w:rPr>
              <w:t>2/</w:t>
            </w:r>
            <w:r w:rsidRPr="55B0BC46" w:rsidR="255D025F">
              <w:rPr>
                <w:rFonts w:ascii="Calibri" w:hAnsi="Calibri" w:eastAsia="Times New Roman" w:cs="Calibri"/>
                <w:i w:val="1"/>
                <w:iCs w:val="1"/>
                <w:color w:val="000000"/>
                <w:kern w:val="0"/>
                <w:sz w:val="20"/>
                <w:szCs w:val="20"/>
                <w:lang w:eastAsia="en-GB"/>
                <w14:ligatures w14:val="none"/>
              </w:rPr>
              <w:t>3</w:t>
            </w:r>
            <w:r w:rsidRPr="55B0BC46" w:rsidR="255D025F">
              <w:rPr>
                <w:rFonts w:ascii="Calibri" w:hAnsi="Calibri" w:eastAsia="Times New Roman" w:cs="Calibri"/>
                <w:i w:val="1"/>
                <w:iCs w:val="1"/>
                <w:color w:val="000000"/>
                <w:kern w:val="0"/>
                <w:sz w:val="20"/>
                <w:szCs w:val="20"/>
                <w:lang w:eastAsia="en-GB"/>
                <w14:ligatures w14:val="none"/>
              </w:rPr>
              <w:t>/</w:t>
            </w:r>
            <w:r w:rsidRPr="55B0BC46" w:rsidR="255D025F">
              <w:rPr>
                <w:rFonts w:ascii="Calibri" w:hAnsi="Calibri" w:eastAsia="Times New Roman" w:cs="Calibri"/>
                <w:i w:val="1"/>
                <w:iCs w:val="1"/>
                <w:color w:val="000000"/>
                <w:kern w:val="0"/>
                <w:sz w:val="20"/>
                <w:szCs w:val="20"/>
                <w:lang w:eastAsia="en-GB"/>
                <w14:ligatures w14:val="none"/>
              </w:rPr>
              <w:t>2</w:t>
            </w:r>
            <w:r w:rsidRPr="55B0BC46" w:rsidR="255D025F">
              <w:rPr>
                <w:rFonts w:ascii="Calibri" w:hAnsi="Calibri" w:eastAsia="Times New Roman" w:cs="Calibri"/>
                <w:i w:val="1"/>
                <w:iCs w:val="1"/>
                <w:color w:val="000000"/>
                <w:kern w:val="0"/>
                <w:sz w:val="20"/>
                <w:szCs w:val="20"/>
                <w:lang w:eastAsia="en-GB"/>
                <w14:ligatures w14:val="none"/>
              </w:rPr>
              <w:t>0</w:t>
            </w:r>
            <w:r w:rsidRPr="55B0BC46" w:rsidR="255D025F">
              <w:rPr>
                <w:rFonts w:ascii="Calibri" w:hAnsi="Calibri" w:eastAsia="Times New Roman" w:cs="Calibri"/>
                <w:i w:val="1"/>
                <w:iCs w:val="1"/>
                <w:color w:val="000000"/>
                <w:kern w:val="0"/>
                <w:sz w:val="20"/>
                <w:szCs w:val="20"/>
                <w:lang w:eastAsia="en-GB"/>
                <w14:ligatures w14:val="none"/>
              </w:rPr>
              <w:t>2</w:t>
            </w:r>
            <w:r w:rsidRPr="55B0BC46" w:rsidR="255D025F">
              <w:rPr>
                <w:rFonts w:ascii="Calibri" w:hAnsi="Calibri" w:eastAsia="Times New Roman" w:cs="Calibri"/>
                <w:i w:val="1"/>
                <w:iCs w:val="1"/>
                <w:color w:val="000000"/>
                <w:kern w:val="0"/>
                <w:sz w:val="20"/>
                <w:szCs w:val="20"/>
                <w:lang w:eastAsia="en-GB"/>
                <w14:ligatures w14:val="none"/>
              </w:rPr>
              <w:t>5</w:t>
            </w:r>
          </w:p>
        </w:tc>
      </w:tr>
    </w:tbl>
    <w:p w:rsidRPr="00E462FC" w:rsidR="00FC17C5" w:rsidP="003460CA" w:rsidRDefault="00FC17C5" w14:paraId="6ED01D5E" w14:textId="77777777"/>
    <w:sectPr w:rsidRPr="00E462FC" w:rsidR="00FC17C5">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06B5" w:rsidP="006906B5" w:rsidRDefault="006906B5" w14:paraId="2754151C" w14:textId="77777777">
      <w:r>
        <w:separator/>
      </w:r>
    </w:p>
  </w:endnote>
  <w:endnote w:type="continuationSeparator" w:id="0">
    <w:p w:rsidR="006906B5" w:rsidP="006906B5" w:rsidRDefault="006906B5" w14:paraId="03BE61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06B5" w:rsidP="006906B5" w:rsidRDefault="006906B5" w14:paraId="07F67B0B" w14:textId="77777777">
      <w:r>
        <w:separator/>
      </w:r>
    </w:p>
  </w:footnote>
  <w:footnote w:type="continuationSeparator" w:id="0">
    <w:p w:rsidR="006906B5" w:rsidP="006906B5" w:rsidRDefault="006906B5" w14:paraId="425440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906B5" w:rsidRDefault="006906B5" w14:paraId="5296B92F" w14:textId="3CBBD896">
    <w:pPr>
      <w:pStyle w:val="Header"/>
    </w:pPr>
    <w:r w:rsidRPr="006906B5">
      <w:rPr>
        <w:noProof/>
      </w:rPr>
      <w:drawing>
        <wp:inline distT="0" distB="0" distL="0" distR="0" wp14:anchorId="0D70C96A" wp14:editId="264083C7">
          <wp:extent cx="5731510" cy="1370965"/>
          <wp:effectExtent l="0" t="0" r="0" b="635"/>
          <wp:docPr id="613385759" name="Picture 1"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85759" name="Picture 1" descr="A purple text on a white background&#10;&#10;Description automatically generated"/>
                  <pic:cNvPicPr/>
                </pic:nvPicPr>
                <pic:blipFill>
                  <a:blip r:embed="rId1"/>
                  <a:stretch>
                    <a:fillRect/>
                  </a:stretch>
                </pic:blipFill>
                <pic:spPr>
                  <a:xfrm>
                    <a:off x="0" y="0"/>
                    <a:ext cx="5731510" cy="1370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31C8"/>
    <w:multiLevelType w:val="multilevel"/>
    <w:tmpl w:val="0C5C99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F985CAD"/>
    <w:multiLevelType w:val="multilevel"/>
    <w:tmpl w:val="207C8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145421F"/>
    <w:multiLevelType w:val="multilevel"/>
    <w:tmpl w:val="A4F24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995126B"/>
    <w:multiLevelType w:val="multilevel"/>
    <w:tmpl w:val="6AAA8F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94391860">
    <w:abstractNumId w:val="3"/>
  </w:num>
  <w:num w:numId="2" w16cid:durableId="2132506958">
    <w:abstractNumId w:val="1"/>
  </w:num>
  <w:num w:numId="3" w16cid:durableId="815995199">
    <w:abstractNumId w:val="0"/>
  </w:num>
  <w:num w:numId="4" w16cid:durableId="1895505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CA"/>
    <w:rsid w:val="003460CA"/>
    <w:rsid w:val="006906B5"/>
    <w:rsid w:val="007A3DF3"/>
    <w:rsid w:val="009F320D"/>
    <w:rsid w:val="00A87DF9"/>
    <w:rsid w:val="00B9540F"/>
    <w:rsid w:val="00E462FC"/>
    <w:rsid w:val="00FC17C5"/>
    <w:rsid w:val="1720AE8F"/>
    <w:rsid w:val="255D025F"/>
    <w:rsid w:val="27C91780"/>
    <w:rsid w:val="2853DF8B"/>
    <w:rsid w:val="50008AEB"/>
    <w:rsid w:val="524BB183"/>
    <w:rsid w:val="55B0BC46"/>
    <w:rsid w:val="65885413"/>
    <w:rsid w:val="7366A467"/>
    <w:rsid w:val="78BB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E7F1C6"/>
  <w15:chartTrackingRefBased/>
  <w15:docId w15:val="{009DD4A6-DEF8-4E48-A666-A7524DD9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460C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0C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0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0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0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0C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460C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460C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460C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460C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460C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460C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460C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460C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460CA"/>
    <w:rPr>
      <w:rFonts w:eastAsiaTheme="majorEastAsia" w:cstheme="majorBidi"/>
      <w:color w:val="272727" w:themeColor="text1" w:themeTint="D8"/>
    </w:rPr>
  </w:style>
  <w:style w:type="paragraph" w:styleId="Title">
    <w:name w:val="Title"/>
    <w:basedOn w:val="Normal"/>
    <w:next w:val="Normal"/>
    <w:link w:val="TitleChar"/>
    <w:uiPriority w:val="10"/>
    <w:qFormat/>
    <w:rsid w:val="003460C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460C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460CA"/>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46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0CA"/>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3460CA"/>
    <w:rPr>
      <w:i/>
      <w:iCs/>
      <w:color w:val="404040" w:themeColor="text1" w:themeTint="BF"/>
    </w:rPr>
  </w:style>
  <w:style w:type="paragraph" w:styleId="ListParagraph">
    <w:name w:val="List Paragraph"/>
    <w:basedOn w:val="Normal"/>
    <w:uiPriority w:val="34"/>
    <w:qFormat/>
    <w:rsid w:val="003460CA"/>
    <w:pPr>
      <w:ind w:left="720"/>
      <w:contextualSpacing/>
    </w:pPr>
  </w:style>
  <w:style w:type="character" w:styleId="IntenseEmphasis">
    <w:name w:val="Intense Emphasis"/>
    <w:basedOn w:val="DefaultParagraphFont"/>
    <w:uiPriority w:val="21"/>
    <w:qFormat/>
    <w:rsid w:val="003460CA"/>
    <w:rPr>
      <w:i/>
      <w:iCs/>
      <w:color w:val="0F4761" w:themeColor="accent1" w:themeShade="BF"/>
    </w:rPr>
  </w:style>
  <w:style w:type="paragraph" w:styleId="IntenseQuote">
    <w:name w:val="Intense Quote"/>
    <w:basedOn w:val="Normal"/>
    <w:next w:val="Normal"/>
    <w:link w:val="IntenseQuoteChar"/>
    <w:uiPriority w:val="30"/>
    <w:qFormat/>
    <w:rsid w:val="003460C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460CA"/>
    <w:rPr>
      <w:i/>
      <w:iCs/>
      <w:color w:val="0F4761" w:themeColor="accent1" w:themeShade="BF"/>
    </w:rPr>
  </w:style>
  <w:style w:type="character" w:styleId="IntenseReference">
    <w:name w:val="Intense Reference"/>
    <w:basedOn w:val="DefaultParagraphFont"/>
    <w:uiPriority w:val="32"/>
    <w:qFormat/>
    <w:rsid w:val="003460CA"/>
    <w:rPr>
      <w:b/>
      <w:bCs/>
      <w:smallCaps/>
      <w:color w:val="0F4761" w:themeColor="accent1" w:themeShade="BF"/>
      <w:spacing w:val="5"/>
    </w:rPr>
  </w:style>
  <w:style w:type="paragraph" w:styleId="NormalWeb">
    <w:name w:val="Normal (Web)"/>
    <w:basedOn w:val="Normal"/>
    <w:uiPriority w:val="99"/>
    <w:semiHidden/>
    <w:unhideWhenUsed/>
    <w:rsid w:val="003460CA"/>
    <w:pPr>
      <w:spacing w:before="100" w:beforeAutospacing="1" w:after="100" w:afterAutospacing="1"/>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3460CA"/>
    <w:rPr>
      <w:b/>
      <w:bCs/>
    </w:rPr>
  </w:style>
  <w:style w:type="paragraph" w:styleId="Header">
    <w:name w:val="header"/>
    <w:basedOn w:val="Normal"/>
    <w:link w:val="HeaderChar"/>
    <w:uiPriority w:val="99"/>
    <w:unhideWhenUsed/>
    <w:rsid w:val="006906B5"/>
    <w:pPr>
      <w:tabs>
        <w:tab w:val="center" w:pos="4513"/>
        <w:tab w:val="right" w:pos="9026"/>
      </w:tabs>
    </w:pPr>
  </w:style>
  <w:style w:type="character" w:styleId="HeaderChar" w:customStyle="1">
    <w:name w:val="Header Char"/>
    <w:basedOn w:val="DefaultParagraphFont"/>
    <w:link w:val="Header"/>
    <w:uiPriority w:val="99"/>
    <w:rsid w:val="006906B5"/>
  </w:style>
  <w:style w:type="paragraph" w:styleId="Footer">
    <w:name w:val="footer"/>
    <w:basedOn w:val="Normal"/>
    <w:link w:val="FooterChar"/>
    <w:uiPriority w:val="99"/>
    <w:unhideWhenUsed/>
    <w:rsid w:val="006906B5"/>
    <w:pPr>
      <w:tabs>
        <w:tab w:val="center" w:pos="4513"/>
        <w:tab w:val="right" w:pos="9026"/>
      </w:tabs>
    </w:pPr>
  </w:style>
  <w:style w:type="character" w:styleId="FooterChar" w:customStyle="1">
    <w:name w:val="Footer Char"/>
    <w:basedOn w:val="DefaultParagraphFont"/>
    <w:link w:val="Footer"/>
    <w:uiPriority w:val="99"/>
    <w:rsid w:val="00690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8668">
      <w:bodyDiv w:val="1"/>
      <w:marLeft w:val="0"/>
      <w:marRight w:val="0"/>
      <w:marTop w:val="0"/>
      <w:marBottom w:val="0"/>
      <w:divBdr>
        <w:top w:val="none" w:sz="0" w:space="0" w:color="auto"/>
        <w:left w:val="none" w:sz="0" w:space="0" w:color="auto"/>
        <w:bottom w:val="none" w:sz="0" w:space="0" w:color="auto"/>
        <w:right w:val="none" w:sz="0" w:space="0" w:color="auto"/>
      </w:divBdr>
    </w:div>
    <w:div w:id="212672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PeopleBunch</dc:creator>
  <keywords/>
  <dc:description/>
  <lastModifiedBy>Keira Gilbert</lastModifiedBy>
  <revision>6</revision>
  <dcterms:created xsi:type="dcterms:W3CDTF">2024-05-03T12:07:00.0000000Z</dcterms:created>
  <dcterms:modified xsi:type="dcterms:W3CDTF">2024-11-01T10:59:17.7329784Z</dcterms:modified>
</coreProperties>
</file>